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7DA65" w14:textId="0882C940" w:rsidR="00F256E5" w:rsidRPr="007D21C3" w:rsidRDefault="00F256E5" w:rsidP="007C1DBB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bookmarkStart w:id="0" w:name="_GoBack"/>
      <w:bookmarkEnd w:id="0"/>
      <w:r w:rsidRPr="0068217B">
        <w:rPr>
          <w:b/>
          <w:sz w:val="28"/>
          <w:szCs w:val="28"/>
        </w:rPr>
        <w:t>Задание на размышление о значении национализации</w:t>
      </w:r>
      <w:r w:rsidR="007C1DBB">
        <w:rPr>
          <w:b/>
          <w:sz w:val="28"/>
          <w:szCs w:val="28"/>
        </w:rPr>
        <w:t xml:space="preserve"> кинематографа</w:t>
      </w:r>
      <w:r>
        <w:rPr>
          <w:b/>
          <w:sz w:val="28"/>
          <w:szCs w:val="28"/>
        </w:rPr>
        <w:t xml:space="preserve"> </w:t>
      </w:r>
      <w:r w:rsidRPr="007D21C3">
        <w:rPr>
          <w:sz w:val="28"/>
          <w:szCs w:val="28"/>
        </w:rPr>
        <w:t>(</w:t>
      </w:r>
      <w:r w:rsidR="007C1DBB">
        <w:rPr>
          <w:sz w:val="28"/>
          <w:szCs w:val="28"/>
          <w:lang w:val="en-US"/>
        </w:rPr>
        <w:t>t</w:t>
      </w:r>
      <w:r w:rsidRPr="007D21C3">
        <w:rPr>
          <w:sz w:val="28"/>
          <w:szCs w:val="28"/>
          <w:lang w:val="en-US"/>
        </w:rPr>
        <w:t>ask</w:t>
      </w:r>
      <w:r w:rsidR="00EA1DFA">
        <w:rPr>
          <w:sz w:val="28"/>
          <w:szCs w:val="28"/>
        </w:rPr>
        <w:t> </w:t>
      </w:r>
      <w:r w:rsidR="007C1DBB">
        <w:rPr>
          <w:sz w:val="28"/>
          <w:szCs w:val="28"/>
        </w:rPr>
        <w:t>1</w:t>
      </w:r>
      <w:r w:rsidRPr="007D21C3">
        <w:rPr>
          <w:sz w:val="28"/>
          <w:szCs w:val="28"/>
        </w:rPr>
        <w:t>, задание №</w:t>
      </w:r>
      <w:r w:rsidR="00B710E6">
        <w:rPr>
          <w:sz w:val="28"/>
          <w:szCs w:val="28"/>
          <w:lang w:val="en-US"/>
        </w:rPr>
        <w:t> </w:t>
      </w:r>
      <w:r w:rsidRPr="007D21C3">
        <w:rPr>
          <w:sz w:val="28"/>
          <w:szCs w:val="28"/>
        </w:rPr>
        <w:t>1)</w:t>
      </w:r>
      <w:r w:rsidR="00B710E6">
        <w:rPr>
          <w:sz w:val="28"/>
          <w:szCs w:val="28"/>
        </w:rPr>
        <w:t>.</w:t>
      </w:r>
    </w:p>
    <w:p w14:paraId="07320AB8" w14:textId="2ED006C1" w:rsidR="00F256E5" w:rsidRDefault="00F256E5" w:rsidP="007C1DB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принятием декрета о национали</w:t>
      </w:r>
      <w:r w:rsidR="007C1DBB">
        <w:rPr>
          <w:sz w:val="28"/>
          <w:szCs w:val="28"/>
        </w:rPr>
        <w:t>зации кинематографа все фото- и </w:t>
      </w:r>
      <w:r>
        <w:rPr>
          <w:sz w:val="28"/>
          <w:szCs w:val="28"/>
        </w:rPr>
        <w:t>кинопроизводство в советской России стало принадлежать государству. До принятия декрета кинематограф был сосредоточен в частных руках. В 20-е годы ХХ века в стране рождается новая форма взаимодействия между государством и кинематографом. Попробуйте найти плюсы и минусы двух моделей.</w:t>
      </w:r>
    </w:p>
    <w:p w14:paraId="25D1E6E6" w14:textId="2157E303" w:rsidR="00F256E5" w:rsidRPr="000573D0" w:rsidRDefault="00B710E6" w:rsidP="00AF2307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Наводящие вопросы</w:t>
      </w:r>
    </w:p>
    <w:p w14:paraId="0093C5EC" w14:textId="77777777" w:rsidR="00F256E5" w:rsidRPr="001F236E" w:rsidRDefault="00F256E5" w:rsidP="00AF2307">
      <w:pPr>
        <w:pStyle w:val="a3"/>
        <w:shd w:val="clear" w:color="auto" w:fill="FFFFFF"/>
        <w:spacing w:before="120" w:beforeAutospacing="0" w:after="120" w:afterAutospacing="0"/>
        <w:rPr>
          <w:i/>
          <w:sz w:val="28"/>
          <w:szCs w:val="28"/>
        </w:rPr>
      </w:pPr>
      <w:r w:rsidRPr="001F236E">
        <w:rPr>
          <w:i/>
          <w:sz w:val="28"/>
          <w:szCs w:val="28"/>
        </w:rPr>
        <w:t>Когда кинематограф принадлежит государству.</w:t>
      </w:r>
    </w:p>
    <w:p w14:paraId="401CA356" w14:textId="730423B5" w:rsidR="00F256E5" w:rsidRDefault="00F256E5" w:rsidP="001875CD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Будет ли правительство допус</w:t>
      </w:r>
      <w:r w:rsidR="00B710E6">
        <w:rPr>
          <w:sz w:val="28"/>
          <w:szCs w:val="28"/>
        </w:rPr>
        <w:t>кать к производству те фильмы, которые его</w:t>
      </w:r>
      <w:r>
        <w:rPr>
          <w:sz w:val="28"/>
          <w:szCs w:val="28"/>
        </w:rPr>
        <w:t xml:space="preserve"> критику</w:t>
      </w:r>
      <w:r w:rsidR="00B710E6">
        <w:rPr>
          <w:sz w:val="28"/>
          <w:szCs w:val="28"/>
        </w:rPr>
        <w:t>ют</w:t>
      </w:r>
      <w:r>
        <w:rPr>
          <w:sz w:val="28"/>
          <w:szCs w:val="28"/>
        </w:rPr>
        <w:t>? Смогут ли режиссеры, не разделяющие взглядов правительства, отстаивать в фильмах собственную точку зрения, не совпадающую с линией партии?</w:t>
      </w:r>
    </w:p>
    <w:p w14:paraId="25B2E15A" w14:textId="756A6272" w:rsidR="00F256E5" w:rsidRDefault="001875CD" w:rsidP="001875CD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Сколько людей участвуе</w:t>
      </w:r>
      <w:r w:rsidR="00F256E5">
        <w:rPr>
          <w:sz w:val="28"/>
          <w:szCs w:val="28"/>
        </w:rPr>
        <w:t>т в создании фильма (актеры, операторы, осветители, костюме</w:t>
      </w:r>
      <w:r w:rsidR="00EA1DFA">
        <w:rPr>
          <w:sz w:val="28"/>
          <w:szCs w:val="28"/>
        </w:rPr>
        <w:t>ры, гримеры, ассистенты, монтаже</w:t>
      </w:r>
      <w:r w:rsidR="00F256E5">
        <w:rPr>
          <w:sz w:val="28"/>
          <w:szCs w:val="28"/>
        </w:rPr>
        <w:t>ры)? Хотят ли они, чтобы их труд был оплачен?</w:t>
      </w:r>
      <w:r w:rsidR="00F256E5" w:rsidRPr="00E97B58">
        <w:rPr>
          <w:sz w:val="28"/>
          <w:szCs w:val="28"/>
        </w:rPr>
        <w:t xml:space="preserve"> </w:t>
      </w:r>
      <w:r w:rsidR="00F256E5">
        <w:rPr>
          <w:sz w:val="28"/>
          <w:szCs w:val="28"/>
        </w:rPr>
        <w:t xml:space="preserve">Если производство фильма финансирует </w:t>
      </w:r>
      <w:r w:rsidR="00EA1DFA">
        <w:rPr>
          <w:sz w:val="28"/>
          <w:szCs w:val="28"/>
        </w:rPr>
        <w:t>государство, то будет ли режиссе</w:t>
      </w:r>
      <w:r w:rsidR="00F256E5">
        <w:rPr>
          <w:sz w:val="28"/>
          <w:szCs w:val="28"/>
        </w:rPr>
        <w:t>р думать о проблеме оплаты труда съемочной группы?</w:t>
      </w:r>
    </w:p>
    <w:p w14:paraId="5A7C0718" w14:textId="77777777" w:rsidR="00F256E5" w:rsidRPr="001F236E" w:rsidRDefault="00F256E5" w:rsidP="00AF2307">
      <w:pPr>
        <w:pStyle w:val="a3"/>
        <w:shd w:val="clear" w:color="auto" w:fill="FFFFFF"/>
        <w:spacing w:before="120" w:beforeAutospacing="0" w:after="120" w:afterAutospacing="0"/>
        <w:rPr>
          <w:i/>
          <w:sz w:val="28"/>
          <w:szCs w:val="28"/>
        </w:rPr>
      </w:pPr>
      <w:r w:rsidRPr="001F236E">
        <w:rPr>
          <w:i/>
          <w:sz w:val="28"/>
          <w:szCs w:val="28"/>
        </w:rPr>
        <w:t>Когда кинематограф в частном владении.</w:t>
      </w:r>
    </w:p>
    <w:p w14:paraId="632915E8" w14:textId="77777777" w:rsidR="00F256E5" w:rsidRDefault="00F256E5" w:rsidP="001875CD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Будут ли кинопродюсеры вкладывать деньги в производство фильма малоизвестного режиссера, в успехе которого они сомневаются? Согласятся ли продюсеры воплощать задумки режиссера, которые вряд ли принесут прибыль от проката?</w:t>
      </w:r>
    </w:p>
    <w:p w14:paraId="3A3A5E97" w14:textId="77777777" w:rsidR="00F256E5" w:rsidRDefault="00F256E5" w:rsidP="001875CD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Захотят ли владельцы кинотеатров показывать фильмы, в популярности которых они не уверены? Смогут ли они получить прибыль от картин, которые малопонятны «непросвещенной» публике?</w:t>
      </w:r>
    </w:p>
    <w:p w14:paraId="6C4BA39D" w14:textId="77777777" w:rsidR="00F256E5" w:rsidRPr="00F256E5" w:rsidRDefault="00F256E5" w:rsidP="00AF2307">
      <w:pPr>
        <w:pStyle w:val="a3"/>
        <w:shd w:val="clear" w:color="auto" w:fill="FFFFFF"/>
        <w:spacing w:before="120" w:beforeAutospacing="0" w:after="120" w:afterAutospacing="0"/>
        <w:ind w:left="720"/>
        <w:rPr>
          <w:sz w:val="28"/>
          <w:szCs w:val="28"/>
        </w:rPr>
      </w:pPr>
    </w:p>
    <w:p w14:paraId="2CD0B94B" w14:textId="34EE0BC5" w:rsidR="00F256E5" w:rsidRPr="000E6D2E" w:rsidRDefault="00F256E5" w:rsidP="00AF2307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0E6D2E">
        <w:rPr>
          <w:b/>
          <w:sz w:val="28"/>
          <w:szCs w:val="28"/>
        </w:rPr>
        <w:t>Анализ проблематики фильма «Застава Ильича»</w:t>
      </w:r>
      <w:r>
        <w:rPr>
          <w:b/>
          <w:sz w:val="28"/>
          <w:szCs w:val="28"/>
        </w:rPr>
        <w:t xml:space="preserve"> </w:t>
      </w:r>
      <w:r w:rsidRPr="007D21C3">
        <w:rPr>
          <w:sz w:val="28"/>
          <w:szCs w:val="28"/>
        </w:rPr>
        <w:t>(</w:t>
      </w:r>
      <w:r w:rsidR="00A27A77">
        <w:rPr>
          <w:sz w:val="28"/>
          <w:szCs w:val="28"/>
          <w:lang w:val="en-US"/>
        </w:rPr>
        <w:t>t</w:t>
      </w:r>
      <w:r w:rsidRPr="007D21C3">
        <w:rPr>
          <w:sz w:val="28"/>
          <w:szCs w:val="28"/>
          <w:lang w:val="en-US"/>
        </w:rPr>
        <w:t>ask</w:t>
      </w:r>
      <w:r w:rsidR="00A27A77">
        <w:rPr>
          <w:sz w:val="28"/>
          <w:szCs w:val="28"/>
        </w:rPr>
        <w:t>1</w:t>
      </w:r>
      <w:r>
        <w:rPr>
          <w:sz w:val="28"/>
          <w:szCs w:val="28"/>
        </w:rPr>
        <w:t>, задание №</w:t>
      </w:r>
      <w:r w:rsidR="00F35F6D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Pr="007D21C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E614471" w14:textId="15C85EF6" w:rsidR="00F256E5" w:rsidRPr="007D5EDA" w:rsidRDefault="00F256E5" w:rsidP="00C410AE">
      <w:pPr>
        <w:pStyle w:val="a3"/>
        <w:shd w:val="clear" w:color="auto" w:fill="FFFFFF"/>
        <w:spacing w:before="120" w:beforeAutospacing="0" w:after="120" w:afterAutospacing="0"/>
        <w:jc w:val="both"/>
        <w:rPr>
          <w:color w:val="FF0000"/>
          <w:sz w:val="28"/>
          <w:szCs w:val="28"/>
        </w:rPr>
      </w:pPr>
      <w:r w:rsidRPr="0083295D">
        <w:rPr>
          <w:sz w:val="28"/>
          <w:szCs w:val="28"/>
        </w:rPr>
        <w:t>В разделе «Поэзия» найдите и прочитайте отзыв Н.</w:t>
      </w:r>
      <w:r w:rsidR="00C410A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С. Хрущева о фильме «Застава Ильича». Фильм подвергся цензуре. </w:t>
      </w:r>
      <w:r w:rsidRPr="0083295D">
        <w:rPr>
          <w:color w:val="222222"/>
          <w:sz w:val="28"/>
          <w:szCs w:val="28"/>
          <w:shd w:val="clear" w:color="auto" w:fill="FFFFFF"/>
        </w:rPr>
        <w:t>Наиболее существенные изменения претерпели следующие эпизоды: вечер поэтов в Политехническом музее, разговор Сергея с отцом Ани и финальный разговор Сергея с погибшим на фронте отцом, который в новом варианте прощался с сыном такими словами: «Я тебе завещаю Родину, и моя совесть до конца чиста перед тобой».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Ознакомьтесь с оригинальным сюжетом фильма, представленным ниже. Проанализируйте, как меняется смысл фильма при разных вариантах финального разговора главного героя с погибшим отцом</w:t>
      </w:r>
      <w:r w:rsidR="00C410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67B1" w:rsidRPr="00BD67B1">
        <w:rPr>
          <w:sz w:val="28"/>
          <w:szCs w:val="28"/>
        </w:rPr>
        <w:t>Составьте небольшое сочинение-рассуждение, в котором бу</w:t>
      </w:r>
      <w:r w:rsidR="00C410AE">
        <w:rPr>
          <w:sz w:val="28"/>
          <w:szCs w:val="28"/>
        </w:rPr>
        <w:t>дут освещены следующие вопросы.</w:t>
      </w:r>
    </w:p>
    <w:p w14:paraId="07C1574E" w14:textId="1853CE58" w:rsidR="00F256E5" w:rsidRDefault="00BD67B1" w:rsidP="00D34AB6">
      <w:pPr>
        <w:pStyle w:val="a3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Каков круг проблем, затронутых в </w:t>
      </w:r>
      <w:r w:rsidR="00F256E5">
        <w:rPr>
          <w:sz w:val="28"/>
          <w:szCs w:val="28"/>
        </w:rPr>
        <w:t>фильме?</w:t>
      </w:r>
      <w:r>
        <w:rPr>
          <w:sz w:val="28"/>
          <w:szCs w:val="28"/>
        </w:rPr>
        <w:t xml:space="preserve"> Какая, на ваш взгляд, проблема является центральной?</w:t>
      </w:r>
    </w:p>
    <w:p w14:paraId="4D0A7705" w14:textId="443B9A1E" w:rsidR="00F256E5" w:rsidRDefault="00F256E5" w:rsidP="00D34AB6">
      <w:pPr>
        <w:pStyle w:val="a3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Допускает ли советская идеология отсутствие преемственности между старшим и младшим поколени</w:t>
      </w:r>
      <w:r w:rsidR="00D34AB6">
        <w:rPr>
          <w:sz w:val="28"/>
          <w:szCs w:val="28"/>
        </w:rPr>
        <w:t>ями</w:t>
      </w:r>
      <w:r>
        <w:rPr>
          <w:sz w:val="28"/>
          <w:szCs w:val="28"/>
        </w:rPr>
        <w:t>?</w:t>
      </w:r>
    </w:p>
    <w:p w14:paraId="2584E4EB" w14:textId="77777777" w:rsidR="00F256E5" w:rsidRDefault="00F256E5" w:rsidP="00D34AB6">
      <w:pPr>
        <w:pStyle w:val="a3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Какой финал фильма вам нравится больше? Почему?</w:t>
      </w:r>
    </w:p>
    <w:p w14:paraId="764EC6A3" w14:textId="77777777" w:rsidR="00F256E5" w:rsidRDefault="00F256E5" w:rsidP="00D34AB6">
      <w:pPr>
        <w:pStyle w:val="a3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Чья точка зрения вам импонирует больше, позиция советской власти или мнение режиссера?</w:t>
      </w:r>
      <w:r w:rsidR="00AF2307">
        <w:rPr>
          <w:sz w:val="28"/>
          <w:szCs w:val="28"/>
        </w:rPr>
        <w:t xml:space="preserve"> Аргументируйте.</w:t>
      </w:r>
    </w:p>
    <w:p w14:paraId="47274F0E" w14:textId="3D9437B5" w:rsidR="00F256E5" w:rsidRPr="006C347B" w:rsidRDefault="00F256E5" w:rsidP="00AF2307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6C347B">
        <w:rPr>
          <w:b/>
          <w:sz w:val="28"/>
          <w:szCs w:val="28"/>
        </w:rPr>
        <w:t>Краткий сюжет фильма</w:t>
      </w:r>
      <w:r>
        <w:rPr>
          <w:b/>
          <w:sz w:val="28"/>
          <w:szCs w:val="28"/>
        </w:rPr>
        <w:t xml:space="preserve"> (режиссерская версия)</w:t>
      </w:r>
    </w:p>
    <w:p w14:paraId="4A109F08" w14:textId="78D8BBB9" w:rsidR="00F256E5" w:rsidRPr="00F256E5" w:rsidRDefault="00D34AB6" w:rsidP="00D34AB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Фильм рассказывает</w:t>
      </w:r>
      <w:r w:rsidR="00F256E5" w:rsidRPr="00F256E5">
        <w:rPr>
          <w:sz w:val="28"/>
          <w:szCs w:val="28"/>
        </w:rPr>
        <w:t xml:space="preserve"> о </w:t>
      </w:r>
      <w:r w:rsidR="00F256E5" w:rsidRPr="00F256E5">
        <w:rPr>
          <w:sz w:val="28"/>
          <w:szCs w:val="28"/>
          <w:shd w:val="clear" w:color="auto" w:fill="FFFFFF"/>
        </w:rPr>
        <w:t>поколении, вступающем в самостоятельную жизнь в</w:t>
      </w:r>
      <w:r>
        <w:rPr>
          <w:sz w:val="28"/>
          <w:szCs w:val="28"/>
          <w:shd w:val="clear" w:color="auto" w:fill="FFFFFF"/>
        </w:rPr>
        <w:t> </w:t>
      </w:r>
      <w:r w:rsidR="00F256E5" w:rsidRPr="00F256E5">
        <w:rPr>
          <w:sz w:val="28"/>
          <w:szCs w:val="28"/>
          <w:shd w:val="clear" w:color="auto" w:fill="FFFFFF"/>
        </w:rPr>
        <w:t>стране, резко изменившейся после</w:t>
      </w:r>
      <w:r>
        <w:rPr>
          <w:sz w:val="28"/>
          <w:szCs w:val="28"/>
          <w:shd w:val="clear" w:color="auto" w:fill="FFFFFF"/>
        </w:rPr>
        <w:t xml:space="preserve"> </w:t>
      </w:r>
      <w:hyperlink r:id="rId5" w:tooltip="XX съезд КПСС" w:history="1">
        <w:r w:rsidR="00F256E5" w:rsidRPr="00F256E5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XX съезда партии</w:t>
        </w:r>
      </w:hyperlink>
      <w:r w:rsidR="00F256E5" w:rsidRPr="00F256E5">
        <w:rPr>
          <w:sz w:val="28"/>
          <w:szCs w:val="28"/>
        </w:rPr>
        <w:t xml:space="preserve"> (разоблачение культа личности И.</w:t>
      </w:r>
      <w:r>
        <w:rPr>
          <w:sz w:val="28"/>
          <w:szCs w:val="28"/>
        </w:rPr>
        <w:t> В. </w:t>
      </w:r>
      <w:r w:rsidR="00F256E5" w:rsidRPr="00F256E5">
        <w:rPr>
          <w:sz w:val="28"/>
          <w:szCs w:val="28"/>
        </w:rPr>
        <w:t>Сталина)</w:t>
      </w:r>
      <w:r w:rsidR="00F256E5" w:rsidRPr="00F256E5">
        <w:rPr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F256E5" w:rsidRPr="00F256E5">
        <w:rPr>
          <w:sz w:val="28"/>
          <w:szCs w:val="28"/>
          <w:shd w:val="clear" w:color="auto" w:fill="FFFFFF"/>
        </w:rPr>
        <w:t xml:space="preserve">Картина </w:t>
      </w:r>
      <w:r w:rsidR="00F256E5" w:rsidRPr="00F256E5">
        <w:rPr>
          <w:sz w:val="28"/>
          <w:szCs w:val="28"/>
        </w:rPr>
        <w:t>начинается с символической сцены: по улице идут три</w:t>
      </w:r>
      <w:r>
        <w:rPr>
          <w:sz w:val="28"/>
          <w:szCs w:val="28"/>
        </w:rPr>
        <w:t xml:space="preserve"> </w:t>
      </w:r>
      <w:hyperlink r:id="rId6" w:tooltip="Красная гвардия (Россия)" w:history="1">
        <w:r w:rsidR="00F256E5" w:rsidRPr="00F256E5">
          <w:rPr>
            <w:rStyle w:val="a4"/>
            <w:color w:val="auto"/>
            <w:sz w:val="28"/>
            <w:szCs w:val="28"/>
            <w:u w:val="none"/>
          </w:rPr>
          <w:t>красногвардейца</w:t>
        </w:r>
      </w:hyperlink>
      <w:r>
        <w:rPr>
          <w:sz w:val="28"/>
          <w:szCs w:val="28"/>
        </w:rPr>
        <w:t xml:space="preserve"> врем</w:t>
      </w:r>
      <w:r w:rsidR="00EA1DFA">
        <w:rPr>
          <w:sz w:val="28"/>
          <w:szCs w:val="28"/>
        </w:rPr>
        <w:t>е</w:t>
      </w:r>
      <w:r>
        <w:rPr>
          <w:sz w:val="28"/>
          <w:szCs w:val="28"/>
        </w:rPr>
        <w:t xml:space="preserve">н </w:t>
      </w:r>
      <w:hyperlink r:id="rId7" w:tooltip="Октябрьская революция" w:history="1">
        <w:r w:rsidR="00F256E5" w:rsidRPr="00F256E5">
          <w:rPr>
            <w:rStyle w:val="a4"/>
            <w:color w:val="auto"/>
            <w:sz w:val="28"/>
            <w:szCs w:val="28"/>
            <w:u w:val="none"/>
          </w:rPr>
          <w:t>революции</w:t>
        </w:r>
      </w:hyperlink>
      <w:r w:rsidR="00F256E5" w:rsidRPr="00F256E5">
        <w:rPr>
          <w:sz w:val="28"/>
          <w:szCs w:val="28"/>
        </w:rPr>
        <w:t>. Время действия незаметно меняется, и вместо красногвардейского патруля зрители видят своих современников</w:t>
      </w:r>
      <w:r w:rsidR="0001663D">
        <w:rPr>
          <w:sz w:val="28"/>
          <w:szCs w:val="28"/>
        </w:rPr>
        <w:t>, молодых людей, а потом</w:t>
      </w:r>
      <w:r w:rsidR="00F256E5" w:rsidRPr="00F256E5">
        <w:rPr>
          <w:sz w:val="28"/>
          <w:szCs w:val="28"/>
        </w:rPr>
        <w:t xml:space="preserve"> уволенного в запас солдата. Это главный герой </w:t>
      </w:r>
      <w:r>
        <w:rPr>
          <w:sz w:val="28"/>
          <w:szCs w:val="28"/>
        </w:rPr>
        <w:t>Сергей Журавл</w:t>
      </w:r>
      <w:r w:rsidR="00EA1DFA">
        <w:rPr>
          <w:sz w:val="28"/>
          <w:szCs w:val="28"/>
        </w:rPr>
        <w:t>е</w:t>
      </w:r>
      <w:r>
        <w:rPr>
          <w:sz w:val="28"/>
          <w:szCs w:val="28"/>
        </w:rPr>
        <w:t xml:space="preserve">в. Его отец погиб </w:t>
      </w:r>
      <w:hyperlink r:id="rId8" w:tooltip="Великая Отечественная война" w:history="1">
        <w:r w:rsidR="00F256E5" w:rsidRPr="00F256E5">
          <w:rPr>
            <w:rStyle w:val="a4"/>
            <w:color w:val="auto"/>
            <w:sz w:val="28"/>
            <w:szCs w:val="28"/>
            <w:u w:val="none"/>
          </w:rPr>
          <w:t>на войне</w:t>
        </w:r>
      </w:hyperlink>
      <w:r w:rsidR="00F256E5" w:rsidRPr="00F256E5">
        <w:rPr>
          <w:sz w:val="28"/>
          <w:szCs w:val="28"/>
        </w:rPr>
        <w:t>, и он жив</w:t>
      </w:r>
      <w:r w:rsidR="00EA1DFA">
        <w:rPr>
          <w:sz w:val="28"/>
          <w:szCs w:val="28"/>
        </w:rPr>
        <w:t>е</w:t>
      </w:r>
      <w:r w:rsidR="00F256E5" w:rsidRPr="00F256E5">
        <w:rPr>
          <w:sz w:val="28"/>
          <w:szCs w:val="28"/>
        </w:rPr>
        <w:t>т с</w:t>
      </w:r>
      <w:r>
        <w:rPr>
          <w:sz w:val="28"/>
          <w:szCs w:val="28"/>
        </w:rPr>
        <w:t> </w:t>
      </w:r>
      <w:r w:rsidR="00F256E5" w:rsidRPr="00F256E5">
        <w:rPr>
          <w:sz w:val="28"/>
          <w:szCs w:val="28"/>
        </w:rPr>
        <w:t>матерью и сестрой в </w:t>
      </w:r>
      <w:hyperlink r:id="rId9" w:tooltip="Коммунальная квартира" w:history="1">
        <w:r w:rsidR="00F256E5" w:rsidRPr="00F256E5">
          <w:rPr>
            <w:rStyle w:val="a4"/>
            <w:color w:val="auto"/>
            <w:sz w:val="28"/>
            <w:szCs w:val="28"/>
            <w:u w:val="none"/>
          </w:rPr>
          <w:t>коммунальной квартире</w:t>
        </w:r>
      </w:hyperlink>
      <w:r w:rsidR="00F256E5" w:rsidRPr="00F256E5">
        <w:rPr>
          <w:sz w:val="28"/>
          <w:szCs w:val="28"/>
        </w:rPr>
        <w:t> в районе </w:t>
      </w:r>
      <w:hyperlink r:id="rId10" w:tooltip="Площадь Рогожская Застава" w:history="1">
        <w:r w:rsidR="00F256E5" w:rsidRPr="00F256E5">
          <w:rPr>
            <w:rStyle w:val="a4"/>
            <w:color w:val="auto"/>
            <w:sz w:val="28"/>
            <w:szCs w:val="28"/>
            <w:u w:val="none"/>
          </w:rPr>
          <w:t>Заставы Ильича</w:t>
        </w:r>
      </w:hyperlink>
      <w:r w:rsidR="00F256E5" w:rsidRPr="00F256E5">
        <w:rPr>
          <w:sz w:val="28"/>
          <w:szCs w:val="28"/>
        </w:rPr>
        <w:t>. Фильм рассказывает о жизни Сергея и его друзей Николая Фокина и Славы Костикова.</w:t>
      </w:r>
    </w:p>
    <w:p w14:paraId="7AB1D2AA" w14:textId="54E01E5B" w:rsidR="00F256E5" w:rsidRPr="00F256E5" w:rsidRDefault="00F256E5" w:rsidP="00D34AB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F256E5">
        <w:rPr>
          <w:sz w:val="28"/>
          <w:szCs w:val="28"/>
        </w:rPr>
        <w:t>Слава уже успел обзавестись женой и реб</w:t>
      </w:r>
      <w:r w:rsidR="00EA1DFA">
        <w:rPr>
          <w:sz w:val="28"/>
          <w:szCs w:val="28"/>
        </w:rPr>
        <w:t>е</w:t>
      </w:r>
      <w:r w:rsidRPr="00F256E5">
        <w:rPr>
          <w:sz w:val="28"/>
          <w:szCs w:val="28"/>
        </w:rPr>
        <w:t>нком, пока его друг был в армии, но по-прежнему вс</w:t>
      </w:r>
      <w:r w:rsidR="00EA1DFA">
        <w:rPr>
          <w:sz w:val="28"/>
          <w:szCs w:val="28"/>
        </w:rPr>
        <w:t>е</w:t>
      </w:r>
      <w:r w:rsidRPr="00F256E5">
        <w:rPr>
          <w:sz w:val="28"/>
          <w:szCs w:val="28"/>
        </w:rPr>
        <w:t xml:space="preserve"> свободное время он стремится проводить в компании друзей, иногда забывая о семье.</w:t>
      </w:r>
    </w:p>
    <w:p w14:paraId="12EBBF05" w14:textId="446FC882" w:rsidR="00F256E5" w:rsidRPr="00F256E5" w:rsidRDefault="0057525B" w:rsidP="00D34AB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Николай –</w:t>
      </w:r>
      <w:r w:rsidR="00F256E5" w:rsidRPr="00F256E5">
        <w:rPr>
          <w:sz w:val="28"/>
          <w:szCs w:val="28"/>
        </w:rPr>
        <w:t xml:space="preserve"> неунывающий оптимист и ловелас. Однако, когда на работе начальник пытается завербовать его в осведомители, Николай грубо обрывает его, а после, обсуждая это с друзьями, сокруша</w:t>
      </w:r>
      <w:r>
        <w:rPr>
          <w:sz w:val="28"/>
          <w:szCs w:val="28"/>
        </w:rPr>
        <w:t xml:space="preserve">ется, что «вот молодой человек – </w:t>
      </w:r>
      <w:r w:rsidR="00F256E5" w:rsidRPr="00F256E5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="00F256E5" w:rsidRPr="00F256E5">
        <w:rPr>
          <w:sz w:val="28"/>
          <w:szCs w:val="28"/>
        </w:rPr>
        <w:t>уже сволочь».</w:t>
      </w:r>
    </w:p>
    <w:p w14:paraId="790BCEA5" w14:textId="4B6D7615" w:rsidR="00F256E5" w:rsidRPr="00F256E5" w:rsidRDefault="00F256E5" w:rsidP="00D34AB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F256E5">
        <w:rPr>
          <w:sz w:val="28"/>
          <w:szCs w:val="28"/>
        </w:rPr>
        <w:t xml:space="preserve">Сергей находится в поисках не только жизненной цели, но и девушки, которая соответствовала </w:t>
      </w:r>
      <w:r w:rsidR="00EC37EC" w:rsidRPr="00F256E5">
        <w:rPr>
          <w:sz w:val="28"/>
          <w:szCs w:val="28"/>
        </w:rPr>
        <w:t xml:space="preserve">бы </w:t>
      </w:r>
      <w:r w:rsidRPr="00F256E5">
        <w:rPr>
          <w:sz w:val="28"/>
          <w:szCs w:val="28"/>
        </w:rPr>
        <w:t>его высокому идеалу.</w:t>
      </w:r>
      <w:r w:rsidR="00EC37EC">
        <w:rPr>
          <w:sz w:val="28"/>
          <w:szCs w:val="28"/>
        </w:rPr>
        <w:t xml:space="preserve"> </w:t>
      </w:r>
    </w:p>
    <w:p w14:paraId="55039A1C" w14:textId="412C4FB4" w:rsidR="00F256E5" w:rsidRPr="00F256E5" w:rsidRDefault="00F256E5" w:rsidP="00D34AB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F256E5">
        <w:rPr>
          <w:sz w:val="28"/>
          <w:szCs w:val="28"/>
        </w:rPr>
        <w:t>На </w:t>
      </w:r>
      <w:hyperlink r:id="rId11" w:tooltip="Первое мая (праздник)" w:history="1">
        <w:r w:rsidRPr="00F256E5">
          <w:rPr>
            <w:rStyle w:val="a4"/>
            <w:color w:val="auto"/>
            <w:sz w:val="28"/>
            <w:szCs w:val="28"/>
            <w:u w:val="none"/>
          </w:rPr>
          <w:t>первомайской демонстрации</w:t>
        </w:r>
      </w:hyperlink>
      <w:r w:rsidRPr="00F256E5">
        <w:rPr>
          <w:sz w:val="28"/>
          <w:szCs w:val="28"/>
        </w:rPr>
        <w:t> он знакомится с Аней, дочерью обеспеченны</w:t>
      </w:r>
      <w:r w:rsidR="00EC37EC">
        <w:rPr>
          <w:sz w:val="28"/>
          <w:szCs w:val="28"/>
        </w:rPr>
        <w:t xml:space="preserve">х родителей. Вместе они идут на </w:t>
      </w:r>
      <w:hyperlink r:id="rId12" w:tooltip="Поэзия" w:history="1">
        <w:r w:rsidRPr="00F256E5">
          <w:rPr>
            <w:rStyle w:val="a4"/>
            <w:color w:val="auto"/>
            <w:sz w:val="28"/>
            <w:szCs w:val="28"/>
            <w:u w:val="none"/>
          </w:rPr>
          <w:t>поэтический</w:t>
        </w:r>
      </w:hyperlink>
      <w:r w:rsidR="00EC37EC">
        <w:rPr>
          <w:rStyle w:val="a4"/>
          <w:color w:val="auto"/>
          <w:sz w:val="28"/>
          <w:szCs w:val="28"/>
          <w:u w:val="none"/>
        </w:rPr>
        <w:t xml:space="preserve"> </w:t>
      </w:r>
      <w:r w:rsidR="00EC37EC">
        <w:rPr>
          <w:sz w:val="28"/>
          <w:szCs w:val="28"/>
        </w:rPr>
        <w:t xml:space="preserve">вечер в </w:t>
      </w:r>
      <w:hyperlink r:id="rId13" w:tooltip="Политехнический музей" w:history="1">
        <w:r w:rsidRPr="00F256E5">
          <w:rPr>
            <w:rStyle w:val="a4"/>
            <w:color w:val="auto"/>
            <w:sz w:val="28"/>
            <w:szCs w:val="28"/>
            <w:u w:val="none"/>
          </w:rPr>
          <w:t>Политехнический музей</w:t>
        </w:r>
      </w:hyperlink>
      <w:r w:rsidRPr="00F256E5">
        <w:rPr>
          <w:sz w:val="28"/>
          <w:szCs w:val="28"/>
        </w:rPr>
        <w:t>, где выступаю</w:t>
      </w:r>
      <w:r w:rsidR="00EC37EC">
        <w:rPr>
          <w:sz w:val="28"/>
          <w:szCs w:val="28"/>
        </w:rPr>
        <w:t xml:space="preserve">т самые известные поэты эпохи – </w:t>
      </w:r>
      <w:hyperlink r:id="rId14" w:tooltip="Евгений Евтушенко" w:history="1">
        <w:r w:rsidRPr="00F256E5">
          <w:rPr>
            <w:rStyle w:val="a4"/>
            <w:color w:val="auto"/>
            <w:sz w:val="28"/>
            <w:szCs w:val="28"/>
            <w:u w:val="none"/>
          </w:rPr>
          <w:t>Евгений Евтушенко</w:t>
        </w:r>
      </w:hyperlink>
      <w:r w:rsidRPr="00F256E5">
        <w:rPr>
          <w:sz w:val="28"/>
          <w:szCs w:val="28"/>
        </w:rPr>
        <w:t>,</w:t>
      </w:r>
      <w:r w:rsidR="00EC37EC">
        <w:rPr>
          <w:sz w:val="28"/>
          <w:szCs w:val="28"/>
        </w:rPr>
        <w:t xml:space="preserve"> </w:t>
      </w:r>
      <w:hyperlink r:id="rId15" w:tooltip="Андрей Вознесенский" w:history="1">
        <w:r w:rsidRPr="00F256E5">
          <w:rPr>
            <w:rStyle w:val="a4"/>
            <w:color w:val="auto"/>
            <w:sz w:val="28"/>
            <w:szCs w:val="28"/>
            <w:u w:val="none"/>
          </w:rPr>
          <w:t>Андрей Вознесенский</w:t>
        </w:r>
      </w:hyperlink>
      <w:r w:rsidR="00EC37EC">
        <w:rPr>
          <w:sz w:val="28"/>
          <w:szCs w:val="28"/>
        </w:rPr>
        <w:t xml:space="preserve">, </w:t>
      </w:r>
      <w:hyperlink r:id="rId16" w:tooltip="Римма Казакова" w:history="1">
        <w:r w:rsidRPr="00F256E5">
          <w:rPr>
            <w:rStyle w:val="a4"/>
            <w:color w:val="auto"/>
            <w:sz w:val="28"/>
            <w:szCs w:val="28"/>
            <w:u w:val="none"/>
          </w:rPr>
          <w:t>Римма Казакова</w:t>
        </w:r>
      </w:hyperlink>
      <w:r w:rsidR="00EC37EC">
        <w:rPr>
          <w:sz w:val="28"/>
          <w:szCs w:val="28"/>
        </w:rPr>
        <w:t xml:space="preserve">, </w:t>
      </w:r>
      <w:hyperlink r:id="rId17" w:tooltip="Роберт Рождественский" w:history="1">
        <w:r w:rsidRPr="00F256E5">
          <w:rPr>
            <w:rStyle w:val="a4"/>
            <w:color w:val="auto"/>
            <w:sz w:val="28"/>
            <w:szCs w:val="28"/>
            <w:u w:val="none"/>
          </w:rPr>
          <w:t>Роберт Рождественский</w:t>
        </w:r>
      </w:hyperlink>
      <w:r w:rsidR="00EC37EC">
        <w:rPr>
          <w:sz w:val="28"/>
          <w:szCs w:val="28"/>
        </w:rPr>
        <w:t xml:space="preserve">, </w:t>
      </w:r>
      <w:hyperlink r:id="rId18" w:tooltip="Михаил Светлов" w:history="1">
        <w:r w:rsidRPr="00F256E5">
          <w:rPr>
            <w:rStyle w:val="a4"/>
            <w:color w:val="auto"/>
            <w:sz w:val="28"/>
            <w:szCs w:val="28"/>
            <w:u w:val="none"/>
          </w:rPr>
          <w:t>Михаил Светлов</w:t>
        </w:r>
      </w:hyperlink>
      <w:r w:rsidR="00EC37EC">
        <w:rPr>
          <w:sz w:val="28"/>
          <w:szCs w:val="28"/>
        </w:rPr>
        <w:t xml:space="preserve">, </w:t>
      </w:r>
      <w:hyperlink r:id="rId19" w:tooltip="Белла Ахмадулина" w:history="1">
        <w:r w:rsidRPr="00F256E5">
          <w:rPr>
            <w:rStyle w:val="a4"/>
            <w:color w:val="auto"/>
            <w:sz w:val="28"/>
            <w:szCs w:val="28"/>
            <w:u w:val="none"/>
          </w:rPr>
          <w:t>Белла Ахмадулина</w:t>
        </w:r>
      </w:hyperlink>
      <w:r w:rsidR="00EC37EC">
        <w:rPr>
          <w:sz w:val="28"/>
          <w:szCs w:val="28"/>
        </w:rPr>
        <w:t xml:space="preserve">, </w:t>
      </w:r>
      <w:hyperlink r:id="rId20" w:tooltip="Булат Окуджава" w:history="1">
        <w:r w:rsidRPr="00F256E5">
          <w:rPr>
            <w:rStyle w:val="a4"/>
            <w:color w:val="auto"/>
            <w:sz w:val="28"/>
            <w:szCs w:val="28"/>
            <w:u w:val="none"/>
          </w:rPr>
          <w:t>Булат Окуджава</w:t>
        </w:r>
      </w:hyperlink>
      <w:r w:rsidR="00EC37EC">
        <w:rPr>
          <w:sz w:val="28"/>
          <w:szCs w:val="28"/>
        </w:rPr>
        <w:t xml:space="preserve">. </w:t>
      </w:r>
      <w:hyperlink r:id="rId21" w:tooltip="Борис Слуцкий" w:history="1">
        <w:r w:rsidRPr="00F256E5">
          <w:rPr>
            <w:rStyle w:val="a4"/>
            <w:color w:val="auto"/>
            <w:sz w:val="28"/>
            <w:szCs w:val="28"/>
            <w:u w:val="none"/>
          </w:rPr>
          <w:t>Борис Слуцкий</w:t>
        </w:r>
      </w:hyperlink>
      <w:r w:rsidR="00EC37EC">
        <w:rPr>
          <w:rStyle w:val="a4"/>
          <w:color w:val="auto"/>
          <w:sz w:val="28"/>
          <w:szCs w:val="28"/>
          <w:u w:val="none"/>
        </w:rPr>
        <w:t xml:space="preserve"> </w:t>
      </w:r>
      <w:r w:rsidRPr="00F256E5">
        <w:rPr>
          <w:sz w:val="28"/>
          <w:szCs w:val="28"/>
        </w:rPr>
        <w:t>читает стихи своих друзей</w:t>
      </w:r>
      <w:r w:rsidR="00EC37EC">
        <w:rPr>
          <w:sz w:val="28"/>
          <w:szCs w:val="28"/>
        </w:rPr>
        <w:t xml:space="preserve"> </w:t>
      </w:r>
      <w:hyperlink r:id="rId22" w:tooltip="Кульчицкий, Михаил Валентинович" w:history="1">
        <w:r w:rsidRPr="00F256E5">
          <w:rPr>
            <w:rStyle w:val="a4"/>
            <w:color w:val="auto"/>
            <w:sz w:val="28"/>
            <w:szCs w:val="28"/>
            <w:u w:val="none"/>
          </w:rPr>
          <w:t xml:space="preserve">Михаила </w:t>
        </w:r>
        <w:proofErr w:type="spellStart"/>
        <w:r w:rsidRPr="00F256E5">
          <w:rPr>
            <w:rStyle w:val="a4"/>
            <w:color w:val="auto"/>
            <w:sz w:val="28"/>
            <w:szCs w:val="28"/>
            <w:u w:val="none"/>
          </w:rPr>
          <w:t>Кульчицкого</w:t>
        </w:r>
        <w:proofErr w:type="spellEnd"/>
      </w:hyperlink>
      <w:r w:rsidR="00A249F0">
        <w:rPr>
          <w:sz w:val="28"/>
          <w:szCs w:val="28"/>
        </w:rPr>
        <w:t xml:space="preserve"> и </w:t>
      </w:r>
      <w:hyperlink r:id="rId23" w:tooltip="Коган, Павел Давыдович" w:history="1">
        <w:r w:rsidRPr="00F256E5">
          <w:rPr>
            <w:rStyle w:val="a4"/>
            <w:color w:val="auto"/>
            <w:sz w:val="28"/>
            <w:szCs w:val="28"/>
            <w:u w:val="none"/>
          </w:rPr>
          <w:t>Павла Когана</w:t>
        </w:r>
      </w:hyperlink>
      <w:r w:rsidRPr="00F256E5">
        <w:rPr>
          <w:sz w:val="28"/>
          <w:szCs w:val="28"/>
        </w:rPr>
        <w:t>, погибших на войне.</w:t>
      </w:r>
    </w:p>
    <w:p w14:paraId="063BFBEB" w14:textId="08A77BEA" w:rsidR="00F256E5" w:rsidRPr="00F256E5" w:rsidRDefault="00F256E5" w:rsidP="00D34AB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F256E5">
        <w:rPr>
          <w:sz w:val="28"/>
          <w:szCs w:val="28"/>
        </w:rPr>
        <w:t>Сергей приходит к Ане на день рождения, но чувствует себя чужим в кругу «</w:t>
      </w:r>
      <w:hyperlink r:id="rId24" w:tooltip="Золотая молодёжь" w:history="1">
        <w:r w:rsidRPr="00F256E5">
          <w:rPr>
            <w:rStyle w:val="a4"/>
            <w:color w:val="auto"/>
            <w:sz w:val="28"/>
            <w:szCs w:val="28"/>
            <w:u w:val="none"/>
          </w:rPr>
          <w:t>золотой молод</w:t>
        </w:r>
        <w:r w:rsidR="00FC085B">
          <w:rPr>
            <w:rStyle w:val="a4"/>
            <w:color w:val="auto"/>
            <w:sz w:val="28"/>
            <w:szCs w:val="28"/>
            <w:u w:val="none"/>
          </w:rPr>
          <w:t>е</w:t>
        </w:r>
        <w:r w:rsidRPr="00F256E5">
          <w:rPr>
            <w:rStyle w:val="a4"/>
            <w:color w:val="auto"/>
            <w:sz w:val="28"/>
            <w:szCs w:val="28"/>
            <w:u w:val="none"/>
          </w:rPr>
          <w:t>жи</w:t>
        </w:r>
      </w:hyperlink>
      <w:r w:rsidRPr="00F256E5">
        <w:rPr>
          <w:sz w:val="28"/>
          <w:szCs w:val="28"/>
        </w:rPr>
        <w:t>». После этого происходит необычная встреча Сергея с</w:t>
      </w:r>
      <w:r w:rsidR="00A249F0">
        <w:rPr>
          <w:sz w:val="28"/>
          <w:szCs w:val="28"/>
        </w:rPr>
        <w:t> </w:t>
      </w:r>
      <w:r w:rsidRPr="00F256E5">
        <w:rPr>
          <w:sz w:val="28"/>
          <w:szCs w:val="28"/>
        </w:rPr>
        <w:t>погибшим отцом. Сын просит его совета, но отец не может ничего посоветовать: он погиб в</w:t>
      </w:r>
      <w:r w:rsidR="00F21147">
        <w:rPr>
          <w:sz w:val="28"/>
          <w:szCs w:val="28"/>
        </w:rPr>
        <w:t xml:space="preserve"> двадцать один год, а его сыну</w:t>
      </w:r>
      <w:r w:rsidRPr="00F256E5">
        <w:rPr>
          <w:sz w:val="28"/>
          <w:szCs w:val="28"/>
        </w:rPr>
        <w:t xml:space="preserve"> уже двадцать три. Сергей оглядывается и видит, что в комнате спят боевые товарищи его отца.</w:t>
      </w:r>
    </w:p>
    <w:p w14:paraId="463C0E62" w14:textId="4B52D186" w:rsidR="00F256E5" w:rsidRPr="00F256E5" w:rsidRDefault="00A249F0" w:rsidP="00D34AB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Фильм заканчивается сценой </w:t>
      </w:r>
      <w:hyperlink r:id="rId25" w:tooltip="Пост № 1" w:history="1">
        <w:r w:rsidR="00F256E5" w:rsidRPr="00F256E5">
          <w:rPr>
            <w:rStyle w:val="a4"/>
            <w:color w:val="auto"/>
            <w:sz w:val="28"/>
            <w:szCs w:val="28"/>
            <w:u w:val="none"/>
          </w:rPr>
          <w:t>смены часовых</w:t>
        </w:r>
      </w:hyperlink>
      <w:r>
        <w:rPr>
          <w:rStyle w:val="a4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у </w:t>
      </w:r>
      <w:hyperlink r:id="rId26" w:tooltip="Мавзолей Ленина" w:history="1">
        <w:r w:rsidR="00F21147">
          <w:rPr>
            <w:rStyle w:val="a4"/>
            <w:color w:val="auto"/>
            <w:sz w:val="28"/>
            <w:szCs w:val="28"/>
            <w:u w:val="none"/>
          </w:rPr>
          <w:t>М</w:t>
        </w:r>
        <w:r w:rsidR="00F256E5" w:rsidRPr="00F256E5">
          <w:rPr>
            <w:rStyle w:val="a4"/>
            <w:color w:val="auto"/>
            <w:sz w:val="28"/>
            <w:szCs w:val="28"/>
            <w:u w:val="none"/>
          </w:rPr>
          <w:t>авзолея Ленина</w:t>
        </w:r>
      </w:hyperlink>
      <w:r w:rsidR="00F256E5" w:rsidRPr="00F256E5">
        <w:rPr>
          <w:sz w:val="28"/>
          <w:szCs w:val="28"/>
        </w:rPr>
        <w:t>.</w:t>
      </w:r>
    </w:p>
    <w:p w14:paraId="09009F4B" w14:textId="77777777" w:rsidR="00082A13" w:rsidRDefault="00082A13" w:rsidP="00AF2307">
      <w:pPr>
        <w:spacing w:line="240" w:lineRule="auto"/>
      </w:pPr>
    </w:p>
    <w:sectPr w:rsidR="00082A13" w:rsidSect="001051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53FA"/>
    <w:multiLevelType w:val="hybridMultilevel"/>
    <w:tmpl w:val="E3C4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48B"/>
    <w:multiLevelType w:val="hybridMultilevel"/>
    <w:tmpl w:val="F706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B0D6A"/>
    <w:multiLevelType w:val="hybridMultilevel"/>
    <w:tmpl w:val="AE28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47F7A"/>
    <w:multiLevelType w:val="hybridMultilevel"/>
    <w:tmpl w:val="8574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53"/>
    <w:rsid w:val="0001663D"/>
    <w:rsid w:val="00082A13"/>
    <w:rsid w:val="001051DE"/>
    <w:rsid w:val="001875CD"/>
    <w:rsid w:val="001F236E"/>
    <w:rsid w:val="0057525B"/>
    <w:rsid w:val="005B1A9E"/>
    <w:rsid w:val="00797753"/>
    <w:rsid w:val="007C1DBB"/>
    <w:rsid w:val="007D5EDA"/>
    <w:rsid w:val="007F6658"/>
    <w:rsid w:val="00A249F0"/>
    <w:rsid w:val="00A27A77"/>
    <w:rsid w:val="00AA6B9E"/>
    <w:rsid w:val="00AF2307"/>
    <w:rsid w:val="00B710E6"/>
    <w:rsid w:val="00BD67B1"/>
    <w:rsid w:val="00C410AE"/>
    <w:rsid w:val="00D34AB6"/>
    <w:rsid w:val="00EA1DFA"/>
    <w:rsid w:val="00EC37EC"/>
    <w:rsid w:val="00F21147"/>
    <w:rsid w:val="00F256E5"/>
    <w:rsid w:val="00F35F6D"/>
    <w:rsid w:val="00FC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43B1"/>
  <w15:docId w15:val="{7A0603E6-8F2F-4D25-B12D-748174E2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56E5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D5E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5ED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5ED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5ED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5ED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5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5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3" Type="http://schemas.openxmlformats.org/officeDocument/2006/relationships/hyperlink" Target="https://ru.wikipedia.org/wiki/%D0%9F%D0%BE%D0%BB%D0%B8%D1%82%D0%B5%D1%85%D0%BD%D0%B8%D1%87%D0%B5%D1%81%D0%BA%D0%B8%D0%B9_%D0%BC%D1%83%D0%B7%D0%B5%D0%B9" TargetMode="External"/><Relationship Id="rId18" Type="http://schemas.openxmlformats.org/officeDocument/2006/relationships/hyperlink" Target="https://ru.wikipedia.org/wiki/%D0%9C%D0%B8%D1%85%D0%B0%D0%B8%D0%BB_%D0%A1%D0%B2%D0%B5%D1%82%D0%BB%D0%BE%D0%B2" TargetMode="External"/><Relationship Id="rId26" Type="http://schemas.openxmlformats.org/officeDocument/2006/relationships/hyperlink" Target="https://ru.wikipedia.org/wiki/%D0%9C%D0%B0%D0%B2%D0%B7%D0%BE%D0%BB%D0%B5%D0%B9_%D0%9B%D0%B5%D0%BD%D0%B8%D0%BD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1%D0%BE%D1%80%D0%B8%D1%81_%D0%A1%D0%BB%D1%83%D1%86%D0%BA%D0%B8%D0%B9" TargetMode="External"/><Relationship Id="rId7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2" Type="http://schemas.openxmlformats.org/officeDocument/2006/relationships/hyperlink" Target="https://ru.wikipedia.org/wiki/%D0%9F%D0%BE%D1%8D%D0%B7%D0%B8%D1%8F" TargetMode="External"/><Relationship Id="rId17" Type="http://schemas.openxmlformats.org/officeDocument/2006/relationships/hyperlink" Target="https://ru.wikipedia.org/wiki/%D0%A0%D0%BE%D0%B1%D0%B5%D1%80%D1%82_%D0%A0%D0%BE%D0%B6%D0%B4%D0%B5%D1%81%D1%82%D0%B2%D0%B5%D0%BD%D1%81%D0%BA%D0%B8%D0%B9" TargetMode="External"/><Relationship Id="rId25" Type="http://schemas.openxmlformats.org/officeDocument/2006/relationships/hyperlink" Target="https://ru.wikipedia.org/wiki/%D0%9F%D0%BE%D1%81%D1%82_%E2%84%96_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8%D0%BC%D0%BC%D0%B0_%D0%9A%D0%B0%D0%B7%D0%B0%D0%BA%D0%BE%D0%B2%D0%B0" TargetMode="External"/><Relationship Id="rId20" Type="http://schemas.openxmlformats.org/officeDocument/2006/relationships/hyperlink" Target="https://ru.wikipedia.org/wiki/%D0%91%D1%83%D0%BB%D0%B0%D1%82_%D0%9E%D0%BA%D1%83%D0%B4%D0%B6%D0%B0%D0%B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0%B0%D1%81%D0%BD%D0%B0%D1%8F_%D0%B3%D0%B2%D0%B0%D1%80%D0%B4%D0%B8%D1%8F_(%D0%A0%D0%BE%D1%81%D1%81%D0%B8%D1%8F)" TargetMode="External"/><Relationship Id="rId11" Type="http://schemas.openxmlformats.org/officeDocument/2006/relationships/hyperlink" Target="https://ru.wikipedia.org/wiki/%D0%9F%D0%B5%D1%80%D0%B2%D0%BE%D0%B5_%D0%BC%D0%B0%D1%8F_(%D0%BF%D1%80%D0%B0%D0%B7%D0%B4%D0%BD%D0%B8%D0%BA)" TargetMode="External"/><Relationship Id="rId24" Type="http://schemas.openxmlformats.org/officeDocument/2006/relationships/hyperlink" Target="https://ru.wikipedia.org/wiki/%D0%97%D0%BE%D0%BB%D0%BE%D1%82%D0%B0%D1%8F_%D0%BC%D0%BE%D0%BB%D0%BE%D0%B4%D1%91%D0%B6%D1%8C" TargetMode="External"/><Relationship Id="rId5" Type="http://schemas.openxmlformats.org/officeDocument/2006/relationships/hyperlink" Target="https://ru.wikipedia.org/wiki/XX_%D1%81%D1%8A%D0%B5%D0%B7%D0%B4_%D0%9A%D0%9F%D0%A1%D0%A1" TargetMode="External"/><Relationship Id="rId15" Type="http://schemas.openxmlformats.org/officeDocument/2006/relationships/hyperlink" Target="https://ru.wikipedia.org/wiki/%D0%90%D0%BD%D0%B4%D1%80%D0%B5%D0%B9_%D0%92%D0%BE%D0%B7%D0%BD%D0%B5%D1%81%D0%B5%D0%BD%D1%81%D0%BA%D0%B8%D0%B9" TargetMode="External"/><Relationship Id="rId23" Type="http://schemas.openxmlformats.org/officeDocument/2006/relationships/hyperlink" Target="https://ru.wikipedia.org/wiki/%D0%9A%D0%BE%D0%B3%D0%B0%D0%BD,_%D0%9F%D0%B0%D0%B2%D0%B5%D0%BB_%D0%94%D0%B0%D0%B2%D1%8B%D0%B4%D0%BE%D0%B2%D0%B8%D1%8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F%D0%BB%D0%BE%D1%89%D0%B0%D0%B4%D1%8C_%D0%A0%D0%BE%D0%B3%D0%BE%D0%B6%D1%81%D0%BA%D0%B0%D1%8F_%D0%97%D0%B0%D1%81%D1%82%D0%B0%D0%B2%D0%B0" TargetMode="External"/><Relationship Id="rId19" Type="http://schemas.openxmlformats.org/officeDocument/2006/relationships/hyperlink" Target="https://ru.wikipedia.org/wiki/%D0%91%D0%B5%D0%BB%D0%BB%D0%B0_%D0%90%D1%85%D0%BC%D0%B0%D0%B4%D1%83%D0%BB%D0%B8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C%D1%83%D0%BD%D0%B0%D0%BB%D1%8C%D0%BD%D0%B0%D1%8F_%D0%BA%D0%B2%D0%B0%D1%80%D1%82%D0%B8%D1%80%D0%B0" TargetMode="External"/><Relationship Id="rId14" Type="http://schemas.openxmlformats.org/officeDocument/2006/relationships/hyperlink" Target="https://ru.wikipedia.org/wiki/%D0%95%D0%B2%D0%B3%D0%B5%D0%BD%D0%B8%D0%B9_%D0%95%D0%B2%D1%82%D1%83%D1%88%D0%B5%D0%BD%D0%BA%D0%BE" TargetMode="External"/><Relationship Id="rId22" Type="http://schemas.openxmlformats.org/officeDocument/2006/relationships/hyperlink" Target="https://ru.wikipedia.org/wiki/%D0%9A%D1%83%D0%BB%D1%8C%D1%87%D0%B8%D1%86%D0%BA%D0%B8%D0%B9,_%D0%9C%D0%B8%D1%85%D0%B0%D0%B8%D0%BB_%D0%92%D0%B0%D0%BB%D0%B5%D0%BD%D1%82%D0%B8%D0%BD%D0%BE%D0%B2%D0%B8%D1%8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</dc:creator>
  <cp:keywords/>
  <dc:description/>
  <cp:lastModifiedBy>Елена Петровна Меденцова</cp:lastModifiedBy>
  <cp:revision>2</cp:revision>
  <dcterms:created xsi:type="dcterms:W3CDTF">2021-07-21T09:44:00Z</dcterms:created>
  <dcterms:modified xsi:type="dcterms:W3CDTF">2021-07-21T09:44:00Z</dcterms:modified>
</cp:coreProperties>
</file>